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1"/>
        <w:gridCol w:w="994"/>
        <w:gridCol w:w="1417"/>
        <w:gridCol w:w="1701"/>
        <w:gridCol w:w="3119"/>
        <w:gridCol w:w="5201"/>
        <w:gridCol w:w="2170"/>
      </w:tblGrid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7 "Б" класса на 14.02.2022 - 19.02.2022</w:t>
            </w: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780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11.30-12.00, 12.15-12.45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1.Горнолыжная техника. Преодоление подъемов различной крутизны. 2. Контрольный урок. Демонстрация техники попеременного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двухшажного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669 463 8651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379367 При отсутствии подключения изучить презентацию по ссылке </w:t>
            </w:r>
            <w:r w:rsidRPr="001209D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>https://docs.google.com/presentation/d/1CD-MNgS8SIX0JXrrjB117wqi0jlWuuKQt0goo5lUGwE/edit#slide=id.p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960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на конце наречий.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46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Зубкова А.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её достижения. Культурный человек.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14 читать, раздел "в классе и дома" стр. 142 №1,2,5 письменно в тетрадь</w:t>
            </w: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16.40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Зубкова А.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открытия и выход к Мировому океану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1 читать, уметь объяснять значения новых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изобретений, причины освоения земель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Сизоненко Г.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4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https://www.youtube.com/watch?v=WbjTFX7hQMQ</w:t>
              </w:r>
            </w:hyperlink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п.45-49 учить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М.М.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Океаны. Северный Ледовитый океан. Тихий и Индийский океаны. Атлантический океан.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Параграфы №39-41 - изучить. Составить таблицу по характеристике океанов</w:t>
            </w: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209D7" w:rsidRPr="001209D7" w:rsidTr="001209D7">
        <w:trPr>
          <w:trHeight w:val="199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510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грамотность, Ляпунова Т.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Растения. Внешнее строение дождевого червя, моллюсков, насекомых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перейти по ссылке </w:t>
            </w:r>
            <w:hyperlink r:id="rId6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https://www.youtube.com/watch?v=0AimJgzL4Bo</w:t>
              </w:r>
            </w:hyperlink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предусмотрено 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славы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09D7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https://us04web.zoom.us/j/8759656409?pwd=Ykhsc05lVmZU..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875 965 6409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6ehiYW в случае отсутствия связи учебник с 67 упр.3, 5,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письменно в тетрадь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41упр.3, 4, новые слова урока учить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 Е.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индивидуальных и групповых проектов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9D7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https://discord.gg/SJ4SpTwD .</w:t>
            </w:r>
            <w:proofErr w:type="gramEnd"/>
            <w:r w:rsidRPr="001209D7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подключения работать по плану, выданному учителем.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https://discord.gg/SJ4SpTwD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вершине рейтингов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/Идентификатор 9880195552 Код доступа 2хUaw4 при отсутствии связи учебникс.70 упр.1-3 устно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7с\составить письменно 10 предложений с НЛЕ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 Е.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индивидуальных и групповых проектов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9D7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 xml:space="preserve">https://discord.gg/SJ4SpTwD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https://discord.gg/SJ4SpTwD</w:t>
            </w: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ПЕРЕРЫВ 15.20 - 16.10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16.40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Зубкова А.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lang w:eastAsia="ru-RU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в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дискорде</w:t>
            </w:r>
            <w:proofErr w:type="spellEnd"/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lang w:eastAsia="ru-RU"/>
              </w:rPr>
              <w:t>параграф 2 читать, повторить таблицу с мореплавателями + знать значения Великих географических открытий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994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17.20 17.30 – 18.00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мальчики Белова Г.В.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и технологические задачи при проектировании изделия, возможные пути их решения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</w:t>
            </w:r>
            <w:hyperlink r:id="rId7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https://resh.edu.ru/subject/lesson/3359/start/</w:t>
              </w:r>
            </w:hyperlink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Ганина И.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проект по разделу "Создание изделий из текстиля"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https://us04web.zoom.us/j/5973982142?pwd=RTNMdk9MdzBIUFg3aG03SUp2SzBUZz09</w:t>
              </w:r>
            </w:hyperlink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подключение готовим творческий проект к защите.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15"/>
        </w:trPr>
        <w:tc>
          <w:tcPr>
            <w:tcW w:w="1555" w:type="dxa"/>
            <w:gridSpan w:val="2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18.30 – 19.00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Онлайн-консультация для родителей,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Организация дистанционного обучения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</w:t>
            </w:r>
            <w:r w:rsidRPr="001209D7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https://youtu.be/41vHxdqRbsE</w:t>
              </w:r>
            </w:hyperlink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224,225,230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вид спорта в Англии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9880195552 Код 2хUaw4 при отсутствии связи учебник с.71упр.1-2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по теме урока\слова урока 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DVD-мания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09D7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lang w:eastAsia="ru-RU"/>
              </w:rPr>
              <w:t>https://us04web.zoom.us/j/8759656409?pwd=Ykhsc05lVmZU..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875 965 6409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6ehiYW в случае отсутствия связи учебник с. 68-69 упр. 1,-3, упр. 5-9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слова урока, с 42 упр.1-4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 суммы и разности 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</w:t>
            </w:r>
            <w:hyperlink r:id="rId11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hyperlink r:id="rId12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https://youtu.be/014R6u9rIf</w:t>
              </w:r>
            </w:hyperlink>
            <w:r w:rsidRPr="001209D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800,801,803</w:t>
            </w: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1209D7" w:rsidRPr="001209D7" w:rsidTr="001209D7">
        <w:trPr>
          <w:trHeight w:val="1020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16.40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Ляховская И. 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жизни и художественный образ.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4UeHnB 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Палева Т. 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А,Шнитке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«Сюита в старинном стиле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1209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Подключиться к конференции Zoom </w:t>
              </w:r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https://us04web.zoom.us/j/4115537335?pwd=UHk1RWdZUzhaWEduaTAvMk5EVVdIdz09 Идентификатор конференции: 411 553 7335 Код доступа: 1sqn7H </w:t>
              </w:r>
              <w:r w:rsidRPr="001209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при отсутствии подключения смотреть по</w:t>
              </w:r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ссылкеhttps://yandex.ru/video/preview/?text=а%20шнитке%20сюита%20в%20старинном%20стиле%207%20класс%20конспект%20урока&amp;path=wizard&amp;parent-reqid=1644576765012924-</w:t>
              </w:r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12432528835298087094-sas2-0238-sas-l7-balancer-8080-BAL-9871&amp;wiz_type=vital&amp;filmId=7226711126531104965</w:t>
              </w:r>
            </w:hyperlink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земноводных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812299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изучить параграф 40, перейти по ссылке </w:t>
            </w:r>
            <w:hyperlink r:id="rId15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https://www.youtube.com/watch?v=s02e7xMgcaE</w:t>
              </w:r>
            </w:hyperlink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40, устно ответить на вопросы параграфа</w:t>
            </w: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Ионова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П.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коньках, игры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Идентификатор конференции: 669 463 8651</w:t>
            </w:r>
            <w:r w:rsidRPr="001209D7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br/>
              <w:t>Код доступа: 379367 При отсутствии подключения выполнить урок 24 на платформе РЭШ https://resh.edu.ru/subject/lesson/3110/start/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Квадрат суммы и разности 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</w:t>
            </w:r>
            <w:hyperlink r:id="rId16" w:tgtFrame="_blank" w:history="1">
              <w:r w:rsidRPr="001209D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hyperlink r:id="rId17" w:tgtFrame="_blank" w:history="1">
              <w:r w:rsidRPr="001209D7">
                <w:rPr>
                  <w:rFonts w:ascii="Times New Roman" w:eastAsia="Times New Roman" w:hAnsi="Times New Roman" w:cs="Times New Roman"/>
                  <w:color w:val="3151F3"/>
                  <w:sz w:val="24"/>
                  <w:szCs w:val="24"/>
                  <w:u w:val="single"/>
                  <w:lang w:eastAsia="ru-RU"/>
                </w:rPr>
                <w:t>https://youtu.be/014R6u9rIf</w:t>
              </w:r>
            </w:hyperlink>
            <w:r w:rsidRPr="001209D7">
              <w:rPr>
                <w:rFonts w:ascii="Times New Roman" w:eastAsia="Times New Roman" w:hAnsi="Times New Roman" w:cs="Times New Roman"/>
                <w:color w:val="3151F3"/>
                <w:sz w:val="24"/>
                <w:szCs w:val="24"/>
                <w:u w:val="single"/>
                <w:lang w:eastAsia="ru-RU"/>
              </w:rPr>
              <w:t>M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799,802,804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География, Горбачева М.М.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Северная Америка. ГП и история открытия и исследования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- подключение в системе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Discord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При отсутствии подключения - работа с учебником и атласом 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Параграф №42 - изучить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Сизоненко Г.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Подключениек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конференции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Постоянная ссылка Идентификатор конференции:952 646 8694 Код доступа: 3aDNsg при отсутствии подключения перейти по ссылке: </w:t>
            </w:r>
            <w:hyperlink r:id="rId18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https://www.youtube.com/watch?v=ji9gOzIrOWE</w:t>
              </w:r>
            </w:hyperlink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п.38-47 </w:t>
            </w: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16.40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Душевное богатство простого крестьянина в рассказе «Лапти».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«Детство» (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по теме «Наречие».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44-46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17.30-18.00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209D7" w:rsidRPr="001209D7" w:rsidTr="001209D7">
        <w:trPr>
          <w:trHeight w:val="315"/>
        </w:trPr>
        <w:tc>
          <w:tcPr>
            <w:tcW w:w="1555" w:type="dxa"/>
            <w:gridSpan w:val="2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12.30 – 13.10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Классный час,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Тема "Режим дня. Полезные привычки".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13.20 – 13.25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в России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9880195552 Код доступа 2хUaw4 при отсутствии связи учебник с.9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 к текста с.9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 Е.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рисунков в документ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https://discord.gg/SJ4SpTwD .</w:t>
            </w:r>
            <w:proofErr w:type="gram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отсутствия подключения работать по плану, выданному учителем.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https://discord.gg/SJ4SpTwD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4" w:type="dxa"/>
            <w:vMerge w:val="restart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рейтинге популярности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https://us04web.zoom.us/j/8759656409?pwd=Ykhsc05lVmZU</w:t>
              </w:r>
            </w:hyperlink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Идентификатор конференции: 875 965 6409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6ehiYW в случае отсутствия связи учебник с.70 упр.2-5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тпо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с.43 упр.1-4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Икт, Петроченко Н. Е.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Вставка рисунков в документ</w:t>
            </w:r>
          </w:p>
        </w:tc>
        <w:tc>
          <w:tcPr>
            <w:tcW w:w="5201" w:type="dxa"/>
            <w:hideMark/>
          </w:tcPr>
          <w:p w:rsid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дискорт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7357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https://discord.gg/SJ4SpTwD</w:t>
              </w:r>
            </w:hyperlink>
          </w:p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подключения работать по плану, выданному учителем.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сервере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https://discord.gg/SJ4SpTwD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14.50 – 15.20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углов треугольника (решение задач)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дентификатор конференции: 253 735 9000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</w:t>
            </w:r>
            <w:r w:rsidRPr="001209D7"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  <w:t xml:space="preserve"> </w:t>
            </w:r>
            <w:hyperlink r:id="rId21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https://youtu.be/41vHxdqRbsE</w:t>
              </w:r>
            </w:hyperlink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233-235</w:t>
            </w: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15.20 - 16.10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 – 16.40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по теме «Наречие».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  <w:bookmarkStart w:id="0" w:name="_GoBack"/>
            <w:bookmarkEnd w:id="0"/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словарные слова по теме «Наречие»</w:t>
            </w:r>
          </w:p>
        </w:tc>
      </w:tr>
      <w:tr w:rsidR="001209D7" w:rsidRPr="001209D7" w:rsidTr="001209D7">
        <w:trPr>
          <w:trHeight w:val="2546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Ляпунова Т.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Пресмыкающиеся. Особенности внешнего строения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https://us04web.zoom.us/j/6299780193?pwd=QVZHMDUvWTZzMDdraCtNNUlxWXpSZz09</w:t>
              </w:r>
            </w:hyperlink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629 978 0193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812299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изучить параграф 41, перейти по ссылке </w:t>
            </w:r>
            <w:hyperlink r:id="rId23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https://www.youtube.com/watch?v=B2zTt_WDQvY</w:t>
              </w:r>
            </w:hyperlink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41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Ганина И. А.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№2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конференции Zoom</w:t>
              </w:r>
            </w:hyperlink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09D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ru-RU"/>
              </w:rPr>
              <w:t>https://us04web.zoom.us/j/5973982142?pwd=RTNMdk9MdzBIUFg3aG03SUp2SzBUZz09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отсутствии подключения перейти по ссылке и </w:t>
            </w:r>
            <w:hyperlink r:id="rId25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https://docs.google.com/forms/d/17TdGhFj0SHOuMk0Myar1dSVdFBAvcx2U_ConWlPZXNQ/edit?usp=sharing</w:t>
              </w:r>
            </w:hyperlink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пройти тест самостоятельно ответы прислать на почту ganinairina71@mail.ru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Консультация классного руководителя,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, "вопросы и ответы"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12.15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 суммы и разности 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</w:t>
            </w:r>
            <w:hyperlink r:id="rId26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hyperlink r:id="rId27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https://youtu.be/014R6u9rIf</w:t>
              </w:r>
            </w:hyperlink>
            <w:r w:rsidRPr="001209D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814,815,816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– 13.00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Глушкова С. В.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Квадрат суммы и разности 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color w:val="F31C0A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120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 В случае отсутствия связи перейти по ссылке на видеоролик</w:t>
            </w:r>
            <w:hyperlink r:id="rId28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</w:hyperlink>
            <w:hyperlink r:id="rId29" w:tgtFrame="_blank" w:history="1">
              <w:r w:rsidRPr="001209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https://youtu.be/014R6u9rIf</w:t>
              </w:r>
            </w:hyperlink>
            <w:r w:rsidRPr="001209D7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M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814,815,816</w:t>
            </w:r>
          </w:p>
        </w:tc>
      </w:tr>
      <w:tr w:rsidR="001209D7" w:rsidRPr="001209D7" w:rsidTr="001209D7">
        <w:trPr>
          <w:trHeight w:val="315"/>
        </w:trPr>
        <w:tc>
          <w:tcPr>
            <w:tcW w:w="15163" w:type="dxa"/>
            <w:gridSpan w:val="7"/>
            <w:hideMark/>
          </w:tcPr>
          <w:p w:rsidR="001209D7" w:rsidRPr="001209D7" w:rsidRDefault="001209D7" w:rsidP="001209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13.00 - 13.30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14.00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Автобиографический характер повести М. Горького «Детство».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 «Детство» (</w:t>
            </w:r>
            <w:proofErr w:type="spellStart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209D7" w:rsidRPr="001209D7" w:rsidTr="001209D7">
        <w:trPr>
          <w:trHeight w:val="315"/>
        </w:trPr>
        <w:tc>
          <w:tcPr>
            <w:tcW w:w="56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– 14.40</w:t>
            </w:r>
          </w:p>
        </w:tc>
        <w:tc>
          <w:tcPr>
            <w:tcW w:w="1417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17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Кравченко М. Н.</w:t>
            </w:r>
          </w:p>
        </w:tc>
        <w:tc>
          <w:tcPr>
            <w:tcW w:w="3119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5201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509 374 2552</w:t>
            </w: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2D9iWK</w:t>
            </w:r>
          </w:p>
        </w:tc>
        <w:tc>
          <w:tcPr>
            <w:tcW w:w="2170" w:type="dxa"/>
            <w:hideMark/>
          </w:tcPr>
          <w:p w:rsidR="001209D7" w:rsidRPr="001209D7" w:rsidRDefault="001209D7" w:rsidP="001209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словарные слова по теме «Наречие»</w:t>
            </w:r>
          </w:p>
        </w:tc>
      </w:tr>
    </w:tbl>
    <w:p w:rsidR="002A0AEA" w:rsidRDefault="002A0AEA"/>
    <w:sectPr w:rsidR="002A0AEA" w:rsidSect="00120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D7"/>
    <w:rsid w:val="001209D7"/>
    <w:rsid w:val="002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0EAD6"/>
  <w15:chartTrackingRefBased/>
  <w15:docId w15:val="{5708BEF4-A52A-4293-9BF2-EBB9A44D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9D7"/>
    <w:rPr>
      <w:color w:val="0000FF"/>
      <w:u w:val="single"/>
    </w:rPr>
  </w:style>
  <w:style w:type="table" w:styleId="a4">
    <w:name w:val="Table Grid"/>
    <w:basedOn w:val="a1"/>
    <w:uiPriority w:val="39"/>
    <w:rsid w:val="0012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973982142?pwd=RTNMdk9MdzBIUFg3aG03SUp2SzBUZz09" TargetMode="External"/><Relationship Id="rId13" Type="http://schemas.openxmlformats.org/officeDocument/2006/relationships/hyperlink" Target="https://yandex.ru/video/preview/?text=%D0%B0%20%D1%88%D0%BD%D0%B8%D1%82%D0%BA%D0%B5%20%D1%81%D1%8E%D0%B8%D1%82%D0%B0%20%D0%B2%20%D1%81%D1%82%D0%B0%D1%80%D0%B8%D0%BD%D0%BD%D0%BE%D0%BC%20%D1%81%D1%82%D0%B8%D0%BB%D0%B5%207%20%D0%BA%D0%BB%D0%B0%D1%81%D1%81%20%D0%BA%D0%BE%D0%BD%D1%81%D0%BF%D0%B5%D0%BA%D1%82%20%D1%83%D1%80%D0%BE%D0%BA%D0%B0&amp;path=wizard&amp;parent-reqid=1644576765012924-12432528835298087094-sas2-0238-sas-l7-balancer-8080-BAL-9871&amp;wiz_type=vital&amp;filmId=7226711126531104965" TargetMode="External"/><Relationship Id="rId18" Type="http://schemas.openxmlformats.org/officeDocument/2006/relationships/hyperlink" Target="https://www.youtube.com/watch?v=ji9gOzIrOWE" TargetMode="External"/><Relationship Id="rId26" Type="http://schemas.openxmlformats.org/officeDocument/2006/relationships/hyperlink" Target="https://youtu.be/014R6u9rI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41vHxdqRbsE" TargetMode="External"/><Relationship Id="rId7" Type="http://schemas.openxmlformats.org/officeDocument/2006/relationships/hyperlink" Target="https://resh.edu.ru/subject/lesson/3359/start/" TargetMode="External"/><Relationship Id="rId12" Type="http://schemas.openxmlformats.org/officeDocument/2006/relationships/hyperlink" Target="https://youtu.be/014R6u9rIfM" TargetMode="External"/><Relationship Id="rId17" Type="http://schemas.openxmlformats.org/officeDocument/2006/relationships/hyperlink" Target="https://youtu.be/014R6u9rIfM" TargetMode="External"/><Relationship Id="rId25" Type="http://schemas.openxmlformats.org/officeDocument/2006/relationships/hyperlink" Target="https://docs.google.com/forms/d/17TdGhFj0SHOuMk0Myar1dSVdFBAvcx2U_ConWlPZXNQ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014R6u9rIfM" TargetMode="External"/><Relationship Id="rId20" Type="http://schemas.openxmlformats.org/officeDocument/2006/relationships/hyperlink" Target="https://discord.gg/SJ4SpTwD" TargetMode="External"/><Relationship Id="rId29" Type="http://schemas.openxmlformats.org/officeDocument/2006/relationships/hyperlink" Target="https://youtu.be/014R6u9rIf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AimJgzL4Bo" TargetMode="External"/><Relationship Id="rId11" Type="http://schemas.openxmlformats.org/officeDocument/2006/relationships/hyperlink" Target="https://youtu.be/014R6u9rIfM" TargetMode="External"/><Relationship Id="rId24" Type="http://schemas.openxmlformats.org/officeDocument/2006/relationships/hyperlink" Target="https://us04web.zoom.us/j/5973982142?pwd=RTNMdk9MdzBIUFg3aG03SUp2SzBUZz09" TargetMode="External"/><Relationship Id="rId5" Type="http://schemas.openxmlformats.org/officeDocument/2006/relationships/hyperlink" Target="https://us04web.zoom.us/j/6299780193?pwd=QVZHMDUvWTZzMDdraCtNNUlxWXpSZz09" TargetMode="External"/><Relationship Id="rId15" Type="http://schemas.openxmlformats.org/officeDocument/2006/relationships/hyperlink" Target="https://www.youtube.com/watch?v=s02e7xMgcaE" TargetMode="External"/><Relationship Id="rId23" Type="http://schemas.openxmlformats.org/officeDocument/2006/relationships/hyperlink" Target="https://www.youtube.com/watch?v=B2zTt_WDQvY" TargetMode="External"/><Relationship Id="rId28" Type="http://schemas.openxmlformats.org/officeDocument/2006/relationships/hyperlink" Target="https://youtu.be/014R6u9rIfM" TargetMode="External"/><Relationship Id="rId10" Type="http://schemas.openxmlformats.org/officeDocument/2006/relationships/hyperlink" Target="https://youtu.be/41vHxdqRbsE" TargetMode="External"/><Relationship Id="rId19" Type="http://schemas.openxmlformats.org/officeDocument/2006/relationships/hyperlink" Target="https://us04web.zoom.us/j/8759656409?pwd=Ykhsc05lVmZ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WbjTFX7hQMQ" TargetMode="External"/><Relationship Id="rId9" Type="http://schemas.openxmlformats.org/officeDocument/2006/relationships/hyperlink" Target="https://us04web.zoom.us/j/5973982142?pwd=RTNMdk9MdzBIUFg3aG03SUp2SzBUZz09" TargetMode="External"/><Relationship Id="rId14" Type="http://schemas.openxmlformats.org/officeDocument/2006/relationships/hyperlink" Target="https://us04web.zoom.us/j/6299780193?pwd=QVZHMDUvWTZzMDdraCtNNUlxWXpSZz09" TargetMode="External"/><Relationship Id="rId22" Type="http://schemas.openxmlformats.org/officeDocument/2006/relationships/hyperlink" Target="https://us04web.zoom.us/j/6299780193?pwd=QVZHMDUvWTZzMDdraCtNNUlxWXpSZz09" TargetMode="External"/><Relationship Id="rId27" Type="http://schemas.openxmlformats.org/officeDocument/2006/relationships/hyperlink" Target="https://youtu.be/014R6u9rIf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2022-02-12T19:39:00Z</dcterms:created>
  <dcterms:modified xsi:type="dcterms:W3CDTF">2022-02-12T19:48:00Z</dcterms:modified>
</cp:coreProperties>
</file>