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A6" w:rsidRDefault="003D7C74" w:rsidP="003D7C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C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мероприятий, направленных на недопущение признаков необъективности в оценивании результатов образовательной деятельности МБОУ Школы № 122 </w:t>
      </w:r>
      <w:proofErr w:type="spellStart"/>
      <w:r w:rsidRPr="003D7C74">
        <w:rPr>
          <w:rFonts w:ascii="Times New Roman" w:hAnsi="Times New Roman" w:cs="Times New Roman"/>
          <w:b/>
          <w:color w:val="000000"/>
          <w:sz w:val="28"/>
          <w:szCs w:val="28"/>
        </w:rPr>
        <w:t>г.о</w:t>
      </w:r>
      <w:proofErr w:type="spellEnd"/>
      <w:r w:rsidRPr="003D7C74">
        <w:rPr>
          <w:rFonts w:ascii="Times New Roman" w:hAnsi="Times New Roman" w:cs="Times New Roman"/>
          <w:b/>
          <w:color w:val="000000"/>
          <w:sz w:val="28"/>
          <w:szCs w:val="28"/>
        </w:rPr>
        <w:t>. Самара.</w:t>
      </w:r>
    </w:p>
    <w:p w:rsidR="00FF0581" w:rsidRPr="00FF0581" w:rsidRDefault="00FF0581" w:rsidP="00FF0581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FF0581">
        <w:rPr>
          <w:rFonts w:ascii="Times New Roman" w:hAnsi="Times New Roman" w:cs="Times New Roman"/>
          <w:b/>
          <w:color w:val="000000"/>
        </w:rPr>
        <w:t xml:space="preserve">План составлен на основе и в соответствии с Программой повышения объективности проведения всероссийских проверочных работ в образовательных организациях </w:t>
      </w:r>
      <w:proofErr w:type="spellStart"/>
      <w:r w:rsidRPr="00FF0581">
        <w:rPr>
          <w:rFonts w:ascii="Times New Roman" w:hAnsi="Times New Roman" w:cs="Times New Roman"/>
          <w:b/>
          <w:color w:val="000000"/>
        </w:rPr>
        <w:t>г.о</w:t>
      </w:r>
      <w:proofErr w:type="spellEnd"/>
      <w:r w:rsidRPr="00FF0581">
        <w:rPr>
          <w:rFonts w:ascii="Times New Roman" w:hAnsi="Times New Roman" w:cs="Times New Roman"/>
          <w:b/>
          <w:color w:val="000000"/>
        </w:rPr>
        <w:t>. Самара на 2021-2022 учебный год (приказ Самарского управления министерства образования и науки Самарской области от 01.10.2021 № 288-од).</w:t>
      </w:r>
    </w:p>
    <w:p w:rsidR="003D7C74" w:rsidRDefault="003D7C74" w:rsidP="003D7C7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>выстраивания эффективной системы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качеством образования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необходима </w:t>
      </w:r>
      <w:r w:rsidR="003D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>достоверная инфор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мация о состоянии и результатах образовательной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>деятельности. Объективные результаты самой массовой оценочной процедуры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Всероссийских проверочных работ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тот исходный пункт, который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>характеризует состояние качества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ания, основа для принятия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>управленческих решений, направленных на пов</w:t>
      </w:r>
      <w:r>
        <w:rPr>
          <w:rFonts w:ascii="Times New Roman" w:hAnsi="Times New Roman" w:cs="Times New Roman"/>
          <w:color w:val="000000"/>
          <w:sz w:val="28"/>
          <w:szCs w:val="28"/>
        </w:rPr>
        <w:t>ышение  качества образования на уровне класса и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C74" w:rsidRPr="003D7C74" w:rsidRDefault="003D7C74" w:rsidP="003D7C7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7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плана:</w:t>
      </w:r>
      <w:r w:rsidRPr="003D7C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повышение </w:t>
      </w:r>
      <w:proofErr w:type="gramStart"/>
      <w:r w:rsidRPr="003D7C74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эффективности системы оценки качества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7C7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proofErr w:type="gramEnd"/>
      <w:r w:rsidRPr="003D7C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формирования среди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всех участников образовательных </w:t>
      </w:r>
      <w:r w:rsidRPr="003D7C74">
        <w:rPr>
          <w:rFonts w:ascii="Times New Roman" w:hAnsi="Times New Roman" w:cs="Times New Roman"/>
          <w:bCs/>
          <w:color w:val="000000"/>
          <w:sz w:val="28"/>
          <w:szCs w:val="28"/>
        </w:rPr>
        <w:t>отношений устойчивых ориентиров на методы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инструменты объективной оценки </w:t>
      </w:r>
      <w:r w:rsidRPr="003D7C7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результатов обучающихся.</w:t>
      </w:r>
    </w:p>
    <w:p w:rsidR="003D7C74" w:rsidRPr="003D7C74" w:rsidRDefault="003D7C74" w:rsidP="003D7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7C74" w:rsidRPr="003D7C74" w:rsidRDefault="003D7C74" w:rsidP="003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3D7C74">
        <w:rPr>
          <w:rFonts w:ascii="Times New Roman" w:hAnsi="Times New Roman" w:cs="Times New Roman"/>
          <w:sz w:val="28"/>
          <w:szCs w:val="28"/>
        </w:rPr>
        <w:t>• обеспечение объективности образовательных результатов в рамках ВПР 2022;</w:t>
      </w:r>
    </w:p>
    <w:p w:rsidR="003D7C74" w:rsidRPr="003D7C74" w:rsidRDefault="003D7C74" w:rsidP="003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3D7C74">
        <w:rPr>
          <w:rFonts w:ascii="Times New Roman" w:hAnsi="Times New Roman" w:cs="Times New Roman"/>
          <w:sz w:val="28"/>
          <w:szCs w:val="28"/>
        </w:rPr>
        <w:t xml:space="preserve">• профилактическая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Pr="003D7C74">
        <w:rPr>
          <w:rFonts w:ascii="Times New Roman" w:hAnsi="Times New Roman" w:cs="Times New Roman"/>
          <w:sz w:val="28"/>
          <w:szCs w:val="28"/>
        </w:rPr>
        <w:t>необъективности результатов при проведении ВПР 2022;</w:t>
      </w:r>
    </w:p>
    <w:p w:rsidR="003D7C74" w:rsidRDefault="003D7C74" w:rsidP="003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3D7C74">
        <w:rPr>
          <w:rFonts w:ascii="Times New Roman" w:hAnsi="Times New Roman" w:cs="Times New Roman"/>
          <w:sz w:val="28"/>
          <w:szCs w:val="28"/>
        </w:rPr>
        <w:t xml:space="preserve">• формирование у участников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отношений позитивного отношения </w:t>
      </w:r>
      <w:r w:rsidRPr="003D7C74">
        <w:rPr>
          <w:rFonts w:ascii="Times New Roman" w:hAnsi="Times New Roman" w:cs="Times New Roman"/>
          <w:sz w:val="28"/>
          <w:szCs w:val="28"/>
        </w:rPr>
        <w:t>к объективности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C74" w:rsidRDefault="003D7C74" w:rsidP="003D7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81" w:rsidRDefault="00FF0581" w:rsidP="003D7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81" w:rsidRPr="00FF0581" w:rsidRDefault="00FF0581" w:rsidP="00FF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по реализации </w:t>
      </w:r>
      <w:proofErr w:type="gramStart"/>
      <w:r w:rsidRPr="00FF0581">
        <w:rPr>
          <w:rFonts w:ascii="Times New Roman" w:hAnsi="Times New Roman" w:cs="Times New Roman"/>
          <w:b/>
          <w:sz w:val="28"/>
          <w:szCs w:val="28"/>
        </w:rPr>
        <w:t>задач плана повышения объективности проведения</w:t>
      </w:r>
      <w:proofErr w:type="gramEnd"/>
      <w:r w:rsidRPr="00FF0581">
        <w:rPr>
          <w:rFonts w:ascii="Times New Roman" w:hAnsi="Times New Roman" w:cs="Times New Roman"/>
          <w:b/>
          <w:sz w:val="28"/>
          <w:szCs w:val="28"/>
        </w:rPr>
        <w:t xml:space="preserve"> ВПР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FF0581">
        <w:rPr>
          <w:rFonts w:ascii="Times New Roman" w:hAnsi="Times New Roman" w:cs="Times New Roman"/>
          <w:b/>
          <w:sz w:val="28"/>
          <w:szCs w:val="28"/>
        </w:rPr>
        <w:t xml:space="preserve">в МБОУ Школе № 122 </w:t>
      </w:r>
      <w:proofErr w:type="spellStart"/>
      <w:r w:rsidRPr="00FF0581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FF0581"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FF0581" w:rsidRDefault="00FF0581" w:rsidP="00FF058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799"/>
        <w:gridCol w:w="2288"/>
        <w:gridCol w:w="2188"/>
        <w:gridCol w:w="222"/>
        <w:gridCol w:w="2876"/>
        <w:gridCol w:w="2635"/>
      </w:tblGrid>
      <w:tr w:rsidR="009314C2" w:rsidTr="008F2BAD">
        <w:tc>
          <w:tcPr>
            <w:tcW w:w="778" w:type="dxa"/>
            <w:vAlign w:val="center"/>
          </w:tcPr>
          <w:p w:rsidR="00FF0581" w:rsidRPr="00FF0581" w:rsidRDefault="00FF0581" w:rsidP="00F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9" w:type="dxa"/>
            <w:vAlign w:val="center"/>
          </w:tcPr>
          <w:p w:rsidR="00FF0581" w:rsidRPr="00FF0581" w:rsidRDefault="00FF0581" w:rsidP="00F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88" w:type="dxa"/>
            <w:vAlign w:val="center"/>
          </w:tcPr>
          <w:p w:rsidR="00FF0581" w:rsidRPr="00FF0581" w:rsidRDefault="00FF0581" w:rsidP="00F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gridSpan w:val="2"/>
            <w:vAlign w:val="center"/>
          </w:tcPr>
          <w:p w:rsidR="00FF0581" w:rsidRPr="00FF0581" w:rsidRDefault="00FF0581" w:rsidP="00F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76" w:type="dxa"/>
            <w:vAlign w:val="center"/>
          </w:tcPr>
          <w:p w:rsidR="00FF0581" w:rsidRPr="00FF0581" w:rsidRDefault="00FF0581" w:rsidP="00F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635" w:type="dxa"/>
            <w:vAlign w:val="center"/>
          </w:tcPr>
          <w:p w:rsidR="00FF0581" w:rsidRPr="00FF0581" w:rsidRDefault="00FF0581" w:rsidP="00F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FF0581" w:rsidTr="00994564">
        <w:tc>
          <w:tcPr>
            <w:tcW w:w="14786" w:type="dxa"/>
            <w:gridSpan w:val="7"/>
          </w:tcPr>
          <w:p w:rsidR="00FF0581" w:rsidRDefault="00FF0581" w:rsidP="0093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sz w:val="28"/>
                <w:szCs w:val="28"/>
              </w:rPr>
              <w:t>1. Мероприятия, предусматривающие анализ причин необъективности результато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оценочных процед</w:t>
            </w:r>
            <w:r w:rsidR="00F35022">
              <w:rPr>
                <w:rFonts w:ascii="Times New Roman" w:hAnsi="Times New Roman" w:cs="Times New Roman"/>
                <w:sz w:val="28"/>
                <w:szCs w:val="28"/>
              </w:rPr>
              <w:t>ур в ОО</w:t>
            </w:r>
          </w:p>
        </w:tc>
      </w:tr>
      <w:tr w:rsidR="009314C2" w:rsidTr="008F2BAD">
        <w:tc>
          <w:tcPr>
            <w:tcW w:w="778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99" w:type="dxa"/>
          </w:tcPr>
          <w:p w:rsidR="00FF0581" w:rsidRPr="00FF0581" w:rsidRDefault="00FF058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ОО</w:t>
            </w:r>
            <w:r w:rsidR="008F2BAD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Pr="00FF058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</w:t>
            </w:r>
          </w:p>
          <w:p w:rsidR="00FF0581" w:rsidRPr="00FF0581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F0581" w:rsidRPr="00FF0581">
              <w:rPr>
                <w:rFonts w:ascii="Times New Roman" w:hAnsi="Times New Roman" w:cs="Times New Roman"/>
                <w:sz w:val="28"/>
                <w:szCs w:val="28"/>
              </w:rPr>
              <w:t>недопущение</w:t>
            </w:r>
          </w:p>
          <w:p w:rsidR="00FF0581" w:rsidRPr="00FF0581" w:rsidRDefault="00FF058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sz w:val="28"/>
                <w:szCs w:val="28"/>
              </w:rPr>
              <w:t xml:space="preserve">признаков необъективности </w:t>
            </w:r>
            <w:proofErr w:type="gramStart"/>
            <w:r w:rsidRPr="00FF05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F0581" w:rsidRPr="00FF0581" w:rsidRDefault="00FF058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581">
              <w:rPr>
                <w:rFonts w:ascii="Times New Roman" w:hAnsi="Times New Roman" w:cs="Times New Roman"/>
                <w:sz w:val="28"/>
                <w:szCs w:val="28"/>
              </w:rPr>
              <w:t>оценивании</w:t>
            </w:r>
            <w:proofErr w:type="gramEnd"/>
            <w:r w:rsidRPr="00FF058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  <w:p w:rsidR="00FF0581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="00FF0581" w:rsidRPr="00FF058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288" w:type="dxa"/>
          </w:tcPr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22 октября 2021 </w:t>
            </w:r>
          </w:p>
        </w:tc>
        <w:tc>
          <w:tcPr>
            <w:tcW w:w="2188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3098" w:type="dxa"/>
            <w:gridSpan w:val="2"/>
          </w:tcPr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Недопущение</w:t>
            </w:r>
          </w:p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признаков необъективности в ОО</w:t>
            </w:r>
          </w:p>
        </w:tc>
        <w:tc>
          <w:tcPr>
            <w:tcW w:w="2635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сайте ОО</w:t>
            </w:r>
          </w:p>
        </w:tc>
      </w:tr>
      <w:tr w:rsidR="00F35022" w:rsidTr="00055053">
        <w:tc>
          <w:tcPr>
            <w:tcW w:w="14786" w:type="dxa"/>
            <w:gridSpan w:val="7"/>
          </w:tcPr>
          <w:p w:rsidR="00F35022" w:rsidRDefault="00F35022" w:rsidP="0093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2. Организационно-методические мероприятия, направленные на повышение качества образования</w:t>
            </w:r>
          </w:p>
        </w:tc>
      </w:tr>
      <w:tr w:rsidR="009314C2" w:rsidTr="008F2BAD">
        <w:tc>
          <w:tcPr>
            <w:tcW w:w="778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99" w:type="dxa"/>
          </w:tcPr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</w:p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педагогических советов и</w:t>
            </w:r>
          </w:p>
          <w:p w:rsidR="00FF0581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объединений по </w:t>
            </w:r>
            <w:r w:rsidR="00F35022" w:rsidRPr="00F35022">
              <w:rPr>
                <w:rFonts w:ascii="Times New Roman" w:hAnsi="Times New Roman" w:cs="Times New Roman"/>
                <w:sz w:val="28"/>
                <w:szCs w:val="28"/>
              </w:rPr>
              <w:t>коллек</w:t>
            </w:r>
            <w:r w:rsidR="008D360E">
              <w:rPr>
                <w:rFonts w:ascii="Times New Roman" w:hAnsi="Times New Roman" w:cs="Times New Roman"/>
                <w:sz w:val="28"/>
                <w:szCs w:val="28"/>
              </w:rPr>
              <w:t xml:space="preserve">тивному проектированию проведения уроков с их последующим самоанализом и </w:t>
            </w:r>
            <w:r w:rsidR="00F35022" w:rsidRPr="00F35022">
              <w:rPr>
                <w:rFonts w:ascii="Times New Roman" w:hAnsi="Times New Roman" w:cs="Times New Roman"/>
                <w:sz w:val="28"/>
                <w:szCs w:val="28"/>
              </w:rPr>
              <w:t>анализом</w:t>
            </w:r>
          </w:p>
        </w:tc>
        <w:tc>
          <w:tcPr>
            <w:tcW w:w="2288" w:type="dxa"/>
          </w:tcPr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502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88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председатели ШМО</w:t>
            </w:r>
          </w:p>
        </w:tc>
        <w:tc>
          <w:tcPr>
            <w:tcW w:w="3098" w:type="dxa"/>
            <w:gridSpan w:val="2"/>
          </w:tcPr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</w:p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управленческой деятельности </w:t>
            </w:r>
            <w:proofErr w:type="gramStart"/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вопросам совершенствования</w:t>
            </w:r>
          </w:p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условий для обеспечения</w:t>
            </w:r>
          </w:p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реализации ФГОС и качества</w:t>
            </w:r>
          </w:p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635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советов, протоколы заседаний ШМО</w:t>
            </w:r>
          </w:p>
        </w:tc>
      </w:tr>
      <w:tr w:rsidR="009314C2" w:rsidTr="008F2BAD">
        <w:tc>
          <w:tcPr>
            <w:tcW w:w="778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99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</w:t>
            </w:r>
            <w:r w:rsidRPr="00F3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молодым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педагогам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проведения и оценивания </w:t>
            </w: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проверочных работ.</w:t>
            </w:r>
          </w:p>
        </w:tc>
        <w:tc>
          <w:tcPr>
            <w:tcW w:w="2288" w:type="dxa"/>
          </w:tcPr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F3502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88" w:type="dxa"/>
          </w:tcPr>
          <w:p w:rsidR="00FF0581" w:rsidRDefault="00FF058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gridSpan w:val="2"/>
          </w:tcPr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наставничества. </w:t>
            </w: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Посещение и</w:t>
            </w:r>
          </w:p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F35022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635" w:type="dxa"/>
          </w:tcPr>
          <w:p w:rsidR="00FF0581" w:rsidRDefault="00FF058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22" w:rsidTr="005753C8">
        <w:tc>
          <w:tcPr>
            <w:tcW w:w="14786" w:type="dxa"/>
            <w:gridSpan w:val="7"/>
          </w:tcPr>
          <w:p w:rsidR="00F35022" w:rsidRDefault="00F35022" w:rsidP="0093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9314C2" w:rsidTr="008F2BAD">
        <w:tc>
          <w:tcPr>
            <w:tcW w:w="778" w:type="dxa"/>
          </w:tcPr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99" w:type="dxa"/>
          </w:tcPr>
          <w:p w:rsidR="00FF0581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назначении </w:t>
            </w:r>
            <w:r w:rsidR="008D360E">
              <w:rPr>
                <w:rFonts w:ascii="Times New Roman" w:hAnsi="Times New Roman" w:cs="Times New Roman"/>
                <w:sz w:val="28"/>
                <w:szCs w:val="28"/>
              </w:rPr>
              <w:t>школьного координатора</w:t>
            </w:r>
            <w:r w:rsidR="008D360E" w:rsidRPr="008D360E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2288" w:type="dxa"/>
          </w:tcPr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</w:p>
        </w:tc>
        <w:tc>
          <w:tcPr>
            <w:tcW w:w="2188" w:type="dxa"/>
          </w:tcPr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3098" w:type="dxa"/>
            <w:gridSpan w:val="2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Более качественная подготовка всех</w:t>
            </w:r>
          </w:p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участников ВПР к процедуре</w:t>
            </w:r>
          </w:p>
        </w:tc>
        <w:tc>
          <w:tcPr>
            <w:tcW w:w="2635" w:type="dxa"/>
          </w:tcPr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F2BAD" w:rsidTr="008F2BAD">
        <w:tc>
          <w:tcPr>
            <w:tcW w:w="778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99" w:type="dxa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положения/порядка</w:t>
            </w:r>
          </w:p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проведения ВПР в ОО</w:t>
            </w:r>
          </w:p>
        </w:tc>
        <w:tc>
          <w:tcPr>
            <w:tcW w:w="2288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88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3098" w:type="dxa"/>
            <w:gridSpan w:val="2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Четкая регламентация ВПР</w:t>
            </w:r>
          </w:p>
        </w:tc>
        <w:tc>
          <w:tcPr>
            <w:tcW w:w="2635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Положение/порядок</w:t>
            </w:r>
          </w:p>
        </w:tc>
      </w:tr>
      <w:tr w:rsidR="008F2BAD" w:rsidTr="008F2BAD">
        <w:tc>
          <w:tcPr>
            <w:tcW w:w="778" w:type="dxa"/>
          </w:tcPr>
          <w:p w:rsidR="00F35022" w:rsidRPr="0036640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0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99" w:type="dxa"/>
          </w:tcPr>
          <w:p w:rsidR="00F35022" w:rsidRPr="00366401" w:rsidRDefault="0036640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психологом по снижению уровня тревожности у обучающихся в период проведения ВПР</w:t>
            </w:r>
            <w:proofErr w:type="gramEnd"/>
          </w:p>
        </w:tc>
        <w:tc>
          <w:tcPr>
            <w:tcW w:w="2288" w:type="dxa"/>
          </w:tcPr>
          <w:p w:rsidR="00F35022" w:rsidRPr="00366401" w:rsidRDefault="0036640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 проведения ВПР</w:t>
            </w:r>
          </w:p>
        </w:tc>
        <w:tc>
          <w:tcPr>
            <w:tcW w:w="2188" w:type="dxa"/>
          </w:tcPr>
          <w:p w:rsidR="008D360E" w:rsidRPr="0036640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01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  <w:p w:rsidR="00F35022" w:rsidRPr="0036640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01">
              <w:rPr>
                <w:rFonts w:ascii="Times New Roman" w:hAnsi="Times New Roman" w:cs="Times New Roman"/>
                <w:sz w:val="28"/>
                <w:szCs w:val="28"/>
              </w:rPr>
              <w:t>ВПР, психолог</w:t>
            </w:r>
          </w:p>
        </w:tc>
        <w:tc>
          <w:tcPr>
            <w:tcW w:w="3098" w:type="dxa"/>
            <w:gridSpan w:val="2"/>
          </w:tcPr>
          <w:p w:rsidR="00F35022" w:rsidRPr="00366401" w:rsidRDefault="0036640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тревожности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35" w:type="dxa"/>
          </w:tcPr>
          <w:p w:rsidR="00F35022" w:rsidRPr="009314C2" w:rsidRDefault="00366401" w:rsidP="009314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64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рафик работы психолога </w:t>
            </w:r>
          </w:p>
        </w:tc>
      </w:tr>
      <w:tr w:rsidR="008F2BAD" w:rsidTr="008F2BAD">
        <w:tc>
          <w:tcPr>
            <w:tcW w:w="778" w:type="dxa"/>
          </w:tcPr>
          <w:p w:rsid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99" w:type="dxa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Издание приказов об организации/ подготовке и проведении ВПР по учебным предметам/классам </w:t>
            </w:r>
          </w:p>
        </w:tc>
        <w:tc>
          <w:tcPr>
            <w:tcW w:w="2288" w:type="dxa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графиком проведения ВП</w:t>
            </w:r>
          </w:p>
        </w:tc>
        <w:tc>
          <w:tcPr>
            <w:tcW w:w="2188" w:type="dxa"/>
          </w:tcPr>
          <w:p w:rsid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3098" w:type="dxa"/>
            <w:gridSpan w:val="2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и</w:t>
            </w:r>
          </w:p>
          <w:p w:rsid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объективности</w:t>
            </w:r>
          </w:p>
        </w:tc>
        <w:tc>
          <w:tcPr>
            <w:tcW w:w="2635" w:type="dxa"/>
          </w:tcPr>
          <w:p w:rsid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8F2BAD" w:rsidTr="008F2BAD">
        <w:tc>
          <w:tcPr>
            <w:tcW w:w="778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99" w:type="dxa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Издание приказа об итогах</w:t>
            </w:r>
          </w:p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проведения ВПР</w:t>
            </w:r>
          </w:p>
        </w:tc>
        <w:tc>
          <w:tcPr>
            <w:tcW w:w="2288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188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3098" w:type="dxa"/>
            <w:gridSpan w:val="2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</w:t>
            </w:r>
          </w:p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по устранению негативных явлений</w:t>
            </w:r>
          </w:p>
        </w:tc>
        <w:tc>
          <w:tcPr>
            <w:tcW w:w="2635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D360E" w:rsidTr="006D51BF">
        <w:tc>
          <w:tcPr>
            <w:tcW w:w="14786" w:type="dxa"/>
            <w:gridSpan w:val="7"/>
          </w:tcPr>
          <w:p w:rsidR="008D360E" w:rsidRDefault="008D360E" w:rsidP="0093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4. Контроль организации и проведения ВПР</w:t>
            </w:r>
          </w:p>
        </w:tc>
      </w:tr>
      <w:tr w:rsidR="008F2BAD" w:rsidTr="008F2BAD">
        <w:tc>
          <w:tcPr>
            <w:tcW w:w="778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99" w:type="dxa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ВПР </w:t>
            </w:r>
            <w:proofErr w:type="gramStart"/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предыдущий учебный год </w:t>
            </w:r>
            <w:proofErr w:type="gramStart"/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ШМО </w:t>
            </w:r>
            <w:r w:rsidR="008D360E" w:rsidRPr="008D360E">
              <w:rPr>
                <w:rFonts w:ascii="Times New Roman" w:hAnsi="Times New Roman" w:cs="Times New Roman"/>
                <w:sz w:val="28"/>
                <w:szCs w:val="28"/>
              </w:rPr>
              <w:t>учителей - предметников</w:t>
            </w:r>
          </w:p>
        </w:tc>
        <w:tc>
          <w:tcPr>
            <w:tcW w:w="2288" w:type="dxa"/>
          </w:tcPr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2021,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2022</w:t>
            </w:r>
          </w:p>
        </w:tc>
        <w:tc>
          <w:tcPr>
            <w:tcW w:w="2188" w:type="dxa"/>
          </w:tcPr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ОО, председатели ШМО</w:t>
            </w:r>
          </w:p>
        </w:tc>
        <w:tc>
          <w:tcPr>
            <w:tcW w:w="3098" w:type="dxa"/>
            <w:gridSpan w:val="2"/>
          </w:tcPr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 по каждому предмету, направленных на повышение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качества результатов</w:t>
            </w:r>
          </w:p>
        </w:tc>
        <w:tc>
          <w:tcPr>
            <w:tcW w:w="2635" w:type="dxa"/>
          </w:tcPr>
          <w:p w:rsid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AD" w:rsidTr="008F2BAD">
        <w:tc>
          <w:tcPr>
            <w:tcW w:w="778" w:type="dxa"/>
          </w:tcPr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799" w:type="dxa"/>
          </w:tcPr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Корректировка рабочих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предметам, включённым в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перечень ВПР</w:t>
            </w:r>
          </w:p>
        </w:tc>
        <w:tc>
          <w:tcPr>
            <w:tcW w:w="2288" w:type="dxa"/>
          </w:tcPr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188" w:type="dxa"/>
          </w:tcPr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ВПР, учителя-</w:t>
            </w:r>
          </w:p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3098" w:type="dxa"/>
            <w:gridSpan w:val="2"/>
          </w:tcPr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Определение задач в разрезе</w:t>
            </w:r>
          </w:p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каждого предмета</w:t>
            </w:r>
          </w:p>
        </w:tc>
        <w:tc>
          <w:tcPr>
            <w:tcW w:w="2635" w:type="dxa"/>
          </w:tcPr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</w:p>
        </w:tc>
      </w:tr>
      <w:tr w:rsidR="008F2BAD" w:rsidTr="008F2BAD">
        <w:tc>
          <w:tcPr>
            <w:tcW w:w="778" w:type="dxa"/>
          </w:tcPr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799" w:type="dxa"/>
          </w:tcPr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по изучению КИМ для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оведения ВПР, анализу тем,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 xml:space="preserve">вызывающих затруднения </w:t>
            </w:r>
            <w:proofErr w:type="gramStart"/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обучающихся</w:t>
            </w:r>
          </w:p>
        </w:tc>
        <w:tc>
          <w:tcPr>
            <w:tcW w:w="2288" w:type="dxa"/>
          </w:tcPr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88" w:type="dxa"/>
          </w:tcPr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ВПР, учителя-</w:t>
            </w:r>
          </w:p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3098" w:type="dxa"/>
            <w:gridSpan w:val="2"/>
          </w:tcPr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 xml:space="preserve">Приближение </w:t>
            </w:r>
            <w:proofErr w:type="gramStart"/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статистических</w:t>
            </w:r>
            <w:proofErr w:type="gramEnd"/>
          </w:p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 ОО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 xml:space="preserve"> по достижению планируемых</w:t>
            </w:r>
          </w:p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proofErr w:type="gramStart"/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среднестатистических по России</w:t>
            </w:r>
          </w:p>
        </w:tc>
        <w:tc>
          <w:tcPr>
            <w:tcW w:w="2635" w:type="dxa"/>
          </w:tcPr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AD" w:rsidTr="008F2BAD">
        <w:tc>
          <w:tcPr>
            <w:tcW w:w="778" w:type="dxa"/>
          </w:tcPr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799" w:type="dxa"/>
          </w:tcPr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 итогам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проведения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в 2022 г</w:t>
            </w:r>
          </w:p>
        </w:tc>
        <w:tc>
          <w:tcPr>
            <w:tcW w:w="2288" w:type="dxa"/>
          </w:tcPr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 2022</w:t>
            </w:r>
          </w:p>
        </w:tc>
        <w:tc>
          <w:tcPr>
            <w:tcW w:w="2188" w:type="dxa"/>
          </w:tcPr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F2BAD" w:rsidRPr="008F2BA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098" w:type="dxa"/>
            <w:gridSpan w:val="2"/>
          </w:tcPr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Комплексный анализ ВПР-2022</w:t>
            </w:r>
          </w:p>
        </w:tc>
        <w:tc>
          <w:tcPr>
            <w:tcW w:w="2635" w:type="dxa"/>
          </w:tcPr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 сайте ОО</w:t>
            </w:r>
          </w:p>
        </w:tc>
      </w:tr>
      <w:tr w:rsidR="009314C2" w:rsidTr="00B72BB3">
        <w:tc>
          <w:tcPr>
            <w:tcW w:w="14786" w:type="dxa"/>
            <w:gridSpan w:val="7"/>
          </w:tcPr>
          <w:p w:rsidR="009314C2" w:rsidRDefault="009314C2" w:rsidP="0093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5. Информационное сопровождение мероприятий</w:t>
            </w:r>
          </w:p>
        </w:tc>
      </w:tr>
      <w:tr w:rsidR="008F2BAD" w:rsidTr="008F2BAD">
        <w:tc>
          <w:tcPr>
            <w:tcW w:w="778" w:type="dxa"/>
          </w:tcPr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99" w:type="dxa"/>
          </w:tcPr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о процедуре проведения ВПР, электронных </w:t>
            </w: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ресурсах </w:t>
            </w:r>
            <w:proofErr w:type="gramStart"/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подготовке </w:t>
            </w:r>
            <w:r w:rsidRPr="00931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ВПР</w:t>
            </w:r>
          </w:p>
        </w:tc>
        <w:tc>
          <w:tcPr>
            <w:tcW w:w="2288" w:type="dxa"/>
          </w:tcPr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188" w:type="dxa"/>
          </w:tcPr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3098" w:type="dxa"/>
            <w:gridSpan w:val="2"/>
          </w:tcPr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</w:t>
            </w:r>
          </w:p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объективности проведения ВПР</w:t>
            </w:r>
          </w:p>
        </w:tc>
        <w:tc>
          <w:tcPr>
            <w:tcW w:w="2635" w:type="dxa"/>
          </w:tcPr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C2" w:rsidTr="008F2BAD">
        <w:tc>
          <w:tcPr>
            <w:tcW w:w="778" w:type="dxa"/>
          </w:tcPr>
          <w:p w:rsid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799" w:type="dxa"/>
          </w:tcPr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горячей линии </w:t>
            </w:r>
            <w:proofErr w:type="gramStart"/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подготовки </w:t>
            </w: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проведения ВПР</w:t>
            </w:r>
          </w:p>
        </w:tc>
        <w:tc>
          <w:tcPr>
            <w:tcW w:w="2288" w:type="dxa"/>
          </w:tcPr>
          <w:p w:rsid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88" w:type="dxa"/>
          </w:tcPr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  <w:p w:rsid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3098" w:type="dxa"/>
            <w:gridSpan w:val="2"/>
          </w:tcPr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Ознакомление с порядком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проведения ВПР, обеспечение</w:t>
            </w:r>
          </w:p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открытости и </w:t>
            </w: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объективности</w:t>
            </w:r>
          </w:p>
          <w:p w:rsid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проведения ВПР</w:t>
            </w:r>
          </w:p>
        </w:tc>
        <w:tc>
          <w:tcPr>
            <w:tcW w:w="2635" w:type="dxa"/>
          </w:tcPr>
          <w:p w:rsid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581" w:rsidRDefault="00FF0581" w:rsidP="009314C2">
      <w:pPr>
        <w:rPr>
          <w:rFonts w:ascii="Times New Roman" w:hAnsi="Times New Roman" w:cs="Times New Roman"/>
          <w:sz w:val="28"/>
          <w:szCs w:val="28"/>
        </w:rPr>
      </w:pPr>
    </w:p>
    <w:p w:rsidR="00FF0581" w:rsidRDefault="00FF0581" w:rsidP="003D7C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0581" w:rsidRDefault="00FF0581" w:rsidP="003D7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81" w:rsidRDefault="00FF0581" w:rsidP="003D7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81" w:rsidRPr="003D7C74" w:rsidRDefault="00FF0581" w:rsidP="003D7C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0581" w:rsidRPr="003D7C74" w:rsidSect="00FF0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8C"/>
    <w:rsid w:val="00366401"/>
    <w:rsid w:val="003D2E6E"/>
    <w:rsid w:val="003D7C74"/>
    <w:rsid w:val="006E2B8C"/>
    <w:rsid w:val="008D360E"/>
    <w:rsid w:val="008F2BAD"/>
    <w:rsid w:val="009314C2"/>
    <w:rsid w:val="00C05AA6"/>
    <w:rsid w:val="00C76586"/>
    <w:rsid w:val="00F35022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2021-10-20T05:20:00Z</dcterms:created>
  <dcterms:modified xsi:type="dcterms:W3CDTF">2021-10-21T08:06:00Z</dcterms:modified>
</cp:coreProperties>
</file>